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7CB0" w14:textId="77777777" w:rsidR="00D73BB0" w:rsidRDefault="00D73BB0" w:rsidP="00D73BB0">
      <w:pPr>
        <w:spacing w:line="276" w:lineRule="auto"/>
        <w:rPr>
          <w:rFonts w:ascii="Verdana" w:hAnsi="Verdana"/>
          <w:b/>
          <w:bCs/>
          <w:sz w:val="24"/>
          <w:szCs w:val="24"/>
        </w:rPr>
      </w:pPr>
    </w:p>
    <w:p w14:paraId="45027EEF" w14:textId="37CA67F2"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Formularz klauzuli informacyjnej: </w:t>
      </w:r>
    </w:p>
    <w:p w14:paraId="0BCC73F7"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Informacje dotyczące przetwarzania danych osobowych dla uczestników projektów </w:t>
      </w:r>
    </w:p>
    <w:p w14:paraId="3D8975BD"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Zgodnie z art. 13 ust. 1 i ust. 2 oraz art. 14 ust. 1 i ust. 2 Rozporządzenia UE nr 2016/679 o ochronie danych osobowych ("RODO") informujemy, że: </w:t>
      </w:r>
    </w:p>
    <w:p w14:paraId="5D76B78A" w14:textId="6894F59B" w:rsidR="0012224A" w:rsidRPr="00D73BB0" w:rsidRDefault="0012224A" w:rsidP="00D73BB0">
      <w:pPr>
        <w:rPr>
          <w:rFonts w:ascii="Verdana" w:hAnsi="Verdana"/>
          <w:b/>
          <w:bCs/>
          <w:sz w:val="24"/>
          <w:szCs w:val="24"/>
        </w:rPr>
      </w:pPr>
      <w:r w:rsidRPr="00D73BB0">
        <w:rPr>
          <w:rFonts w:ascii="Verdana" w:hAnsi="Verdana"/>
          <w:b/>
          <w:bCs/>
          <w:sz w:val="24"/>
          <w:szCs w:val="24"/>
        </w:rPr>
        <w:t>Administrator danych</w:t>
      </w:r>
    </w:p>
    <w:p w14:paraId="2E6C07D8"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Administratorem danych osobowych jest Zarząd Województwa Śląskiego pełniący rolę Instytucji Zarządzającej programu Fundusze Europejskie dla Śląskiego 2021-2027 (IZ FE SL). </w:t>
      </w:r>
    </w:p>
    <w:p w14:paraId="0175B3BA"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przetwarzane są w Urzędzie Marszałkowskim Województwa Śląskiego. </w:t>
      </w:r>
    </w:p>
    <w:p w14:paraId="1B7C9A46"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Siedziba administratora znajduje się w Katowicach przy ul. Ligonia 46, tel. +48 (32) 20 78 888 (centrala), e-mail: kancelaria@slaskie.pl </w:t>
      </w:r>
    </w:p>
    <w:p w14:paraId="16372FA6"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Informacje dotyczące kontaktu w formie elektronicznej znajdują się na stronie https://bip.slaskie.pl/ </w:t>
      </w:r>
    </w:p>
    <w:p w14:paraId="5E2BA578"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Inspektor ochrony danych osobowych </w:t>
      </w:r>
    </w:p>
    <w:p w14:paraId="4B77CA97"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Został wyznaczony inspektor ochrony danych. </w:t>
      </w:r>
    </w:p>
    <w:p w14:paraId="4DA3EADB"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Adres e-mail do kontaktu z inspektorem: daneosobowe@slaskie.pl. Pozostałe formy kontaktu są możliwe przy pomocy adresów podanych powyżej. </w:t>
      </w:r>
    </w:p>
    <w:p w14:paraId="2475B1E5"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Aktualne dane teleadresowe inspektora, w tym numer telefonu znajdują się w książce teleadresowej BIP. </w:t>
      </w:r>
    </w:p>
    <w:p w14:paraId="52366BF7"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Cele i podstawy prawne przetwarzania </w:t>
      </w:r>
    </w:p>
    <w:p w14:paraId="0CD8D167"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przetwarzamy w związku z realizacją zadań w ramach programu Fundusze Europejskie dla Śląskiego 2021-2027 (FE SL). </w:t>
      </w:r>
    </w:p>
    <w:p w14:paraId="74E61AC1"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przetwarzamy w celach: </w:t>
      </w:r>
    </w:p>
    <w:p w14:paraId="3A9D631D" w14:textId="0A3302FC" w:rsidR="0012224A" w:rsidRPr="00D73BB0" w:rsidRDefault="0012224A" w:rsidP="00D73BB0">
      <w:pPr>
        <w:numPr>
          <w:ilvl w:val="0"/>
          <w:numId w:val="1"/>
        </w:numPr>
        <w:spacing w:line="276" w:lineRule="auto"/>
        <w:rPr>
          <w:rFonts w:ascii="Verdana" w:hAnsi="Verdana"/>
          <w:sz w:val="24"/>
          <w:szCs w:val="24"/>
        </w:rPr>
      </w:pPr>
      <w:r w:rsidRPr="00D73BB0">
        <w:rPr>
          <w:rFonts w:ascii="Verdana" w:hAnsi="Verdana"/>
          <w:sz w:val="24"/>
          <w:szCs w:val="24"/>
        </w:rPr>
        <w:t>wdrożenia i zarządzania programem,</w:t>
      </w:r>
    </w:p>
    <w:p w14:paraId="42F012E5" w14:textId="20E6B1CB" w:rsidR="0012224A" w:rsidRPr="00D73BB0" w:rsidRDefault="0012224A" w:rsidP="00D73BB0">
      <w:pPr>
        <w:numPr>
          <w:ilvl w:val="0"/>
          <w:numId w:val="1"/>
        </w:numPr>
        <w:spacing w:line="276" w:lineRule="auto"/>
        <w:rPr>
          <w:rFonts w:ascii="Verdana" w:hAnsi="Verdana"/>
          <w:sz w:val="24"/>
          <w:szCs w:val="24"/>
        </w:rPr>
      </w:pPr>
      <w:r w:rsidRPr="00D73BB0">
        <w:rPr>
          <w:rFonts w:ascii="Verdana" w:hAnsi="Verdana"/>
          <w:sz w:val="24"/>
          <w:szCs w:val="24"/>
        </w:rPr>
        <w:t>związanych z wydatkowaniem i rozliczeniem środków europejskich w ramach programu, tym z potwierdzeniem kwalifikowalności wydatków,</w:t>
      </w:r>
    </w:p>
    <w:p w14:paraId="0F11C059" w14:textId="238D999A" w:rsidR="0012224A" w:rsidRPr="00D73BB0" w:rsidRDefault="0012224A" w:rsidP="00D73BB0">
      <w:pPr>
        <w:numPr>
          <w:ilvl w:val="0"/>
          <w:numId w:val="1"/>
        </w:numPr>
        <w:spacing w:line="276" w:lineRule="auto"/>
        <w:rPr>
          <w:rFonts w:ascii="Verdana" w:hAnsi="Verdana"/>
          <w:sz w:val="24"/>
          <w:szCs w:val="24"/>
        </w:rPr>
      </w:pPr>
      <w:r w:rsidRPr="00D73BB0">
        <w:rPr>
          <w:rFonts w:ascii="Verdana" w:hAnsi="Verdana"/>
          <w:sz w:val="24"/>
          <w:szCs w:val="24"/>
        </w:rPr>
        <w:t>prowadzenia badań ewaluacyjnych, ekspertyz i analiz,</w:t>
      </w:r>
    </w:p>
    <w:p w14:paraId="370CD20D" w14:textId="653317A3" w:rsidR="0012224A" w:rsidRPr="00D73BB0" w:rsidRDefault="0012224A" w:rsidP="00D73BB0">
      <w:pPr>
        <w:numPr>
          <w:ilvl w:val="0"/>
          <w:numId w:val="1"/>
        </w:numPr>
        <w:spacing w:line="276" w:lineRule="auto"/>
        <w:rPr>
          <w:rFonts w:ascii="Verdana" w:hAnsi="Verdana"/>
          <w:sz w:val="24"/>
          <w:szCs w:val="24"/>
        </w:rPr>
      </w:pPr>
      <w:r w:rsidRPr="00D73BB0">
        <w:rPr>
          <w:rFonts w:ascii="Verdana" w:hAnsi="Verdana"/>
          <w:sz w:val="24"/>
          <w:szCs w:val="24"/>
        </w:rPr>
        <w:lastRenderedPageBreak/>
        <w:t>związanych z zapobieganiem wystąpienia nieprawidłowości, wykrywaniem i korygowaniem nieprawidłowości w wydatkowaniu środków europejskich, ochroną interesu finansowego Unii Europejskiej,</w:t>
      </w:r>
    </w:p>
    <w:p w14:paraId="5B7E5AF3" w14:textId="3C7FCA22" w:rsidR="0012224A" w:rsidRPr="00D73BB0" w:rsidRDefault="0012224A" w:rsidP="00D73BB0">
      <w:pPr>
        <w:numPr>
          <w:ilvl w:val="0"/>
          <w:numId w:val="1"/>
        </w:numPr>
        <w:spacing w:line="276" w:lineRule="auto"/>
        <w:rPr>
          <w:rFonts w:ascii="Verdana" w:hAnsi="Verdana"/>
          <w:sz w:val="24"/>
          <w:szCs w:val="24"/>
        </w:rPr>
      </w:pPr>
      <w:r w:rsidRPr="00D73BB0">
        <w:rPr>
          <w:rFonts w:ascii="Verdana" w:hAnsi="Verdana"/>
          <w:sz w:val="24"/>
          <w:szCs w:val="24"/>
        </w:rPr>
        <w:t>związanych z zapewnianiem ścieżki audytu.</w:t>
      </w:r>
    </w:p>
    <w:p w14:paraId="1973FB5D"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przetwarzamy ponieważ: </w:t>
      </w:r>
    </w:p>
    <w:p w14:paraId="117EE585" w14:textId="4A1B7864"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wykonujemy obowiązki prawne (art. 6 ust. 1 lit. c RODO); </w:t>
      </w:r>
    </w:p>
    <w:p w14:paraId="45C6C34D" w14:textId="1639CC7E"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wykonujemy zadania w interesie publicznym lub w ramach sprawowania władzy publicznej </w:t>
      </w:r>
    </w:p>
    <w:p w14:paraId="4C37E4C6" w14:textId="40D76F46"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(art. 6 ust. 1 lit. e RODO); </w:t>
      </w:r>
    </w:p>
    <w:p w14:paraId="4A00C58A"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jest to niezbędne ze względów związanych z ważnym interesem publicznym i na podstawie </w:t>
      </w:r>
    </w:p>
    <w:p w14:paraId="17506862" w14:textId="159E6F5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prawa Unii (art. 9 ust. 2 lit. g RODO); </w:t>
      </w:r>
    </w:p>
    <w:p w14:paraId="2E10B351" w14:textId="0B4ADF3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jest to niezbędne do celów archiwalnych w interesie publicznym, do celów badań naukowych </w:t>
      </w:r>
    </w:p>
    <w:p w14:paraId="48CF223B" w14:textId="5D78544A"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lub historycznych lub do celów statystycznych (art. 6 ust. 1 lit. c RODO oraz art. 9 ust. 2 lit. RODO). </w:t>
      </w:r>
    </w:p>
    <w:p w14:paraId="3EA1A514"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Podstawa prawna przetwarzania: </w:t>
      </w:r>
    </w:p>
    <w:p w14:paraId="1CAFFF7D" w14:textId="68DE1E50"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26E92B70" w14:textId="2A587DD3"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Rozporządzenie Parlamentu Europejskiego i Rady (UE) 2021/1057 z dnia 24 czerwca 2021 r. ustanawiającego Europejski Fundusz Społeczny Plus (EFS+) oraz uchylającego rozporządzenie (UE) nr 1296/2013 („rozp. EFS+”) – w szczególności załączniki; </w:t>
      </w:r>
    </w:p>
    <w:p w14:paraId="5A343709" w14:textId="1E2A2AEE"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Rozporządzenie Parlamentu Europejskiego i Rady (UE) 2021/1056 z dnia 24 czerwca 2021 r. ustanawiającego Fundusz na rzecz Sprawiedliwej Transformacji („rozp. FST”) – w szczególności załącznik III;Ustawa o </w:t>
      </w:r>
      <w:r w:rsidRPr="00D73BB0">
        <w:rPr>
          <w:rFonts w:ascii="Verdana" w:hAnsi="Verdana"/>
          <w:sz w:val="24"/>
          <w:szCs w:val="24"/>
        </w:rPr>
        <w:lastRenderedPageBreak/>
        <w:t xml:space="preserve">zasadach realizacji zadań finansowanych ze środków europejskich w perspektywie finansowej 2021-2027(„ustawa wdrożeniowa”) – w szczególności art. 8 ust. 1 pkt 2) oraz art. 8 ust. 2, rozdział 18; </w:t>
      </w:r>
    </w:p>
    <w:p w14:paraId="20303BD3" w14:textId="53D23C23"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 Ustawa z dnia 14 czerwca 1960 r. – Kodeks postępowania administracyjnego; </w:t>
      </w:r>
    </w:p>
    <w:p w14:paraId="74ED1ED9" w14:textId="4C7C73EE" w:rsidR="0012224A" w:rsidRPr="00D73BB0" w:rsidRDefault="0012224A" w:rsidP="00D73BB0">
      <w:pPr>
        <w:spacing w:line="276" w:lineRule="auto"/>
        <w:rPr>
          <w:rFonts w:ascii="Verdana" w:hAnsi="Verdana"/>
          <w:sz w:val="24"/>
          <w:szCs w:val="24"/>
        </w:rPr>
      </w:pPr>
      <w:r w:rsidRPr="00D73BB0">
        <w:rPr>
          <w:rFonts w:ascii="Verdana" w:hAnsi="Verdana"/>
          <w:sz w:val="24"/>
          <w:szCs w:val="24"/>
        </w:rPr>
        <w:t>- Ustawa z dnia 14 lipca 1983 r. o narodowym zasobie archiwalnym i archiwach (w szczególności</w:t>
      </w:r>
      <w:r w:rsidR="000D62FA" w:rsidRPr="00D73BB0">
        <w:rPr>
          <w:rFonts w:ascii="Verdana" w:hAnsi="Verdana"/>
          <w:sz w:val="24"/>
          <w:szCs w:val="24"/>
        </w:rPr>
        <w:t xml:space="preserve"> </w:t>
      </w:r>
      <w:r w:rsidRPr="00D73BB0">
        <w:rPr>
          <w:rFonts w:ascii="Verdana" w:hAnsi="Verdana"/>
          <w:sz w:val="24"/>
          <w:szCs w:val="24"/>
        </w:rPr>
        <w:t xml:space="preserve">art. 6) oraz Rozporządzenie z dnia 18 stycznia 2011 r. Prezesa Rady Ministrów w sprawie instrukcji kancelaryjnej, jednolitych rzeczowych wykazów akt oraz instrukcji w sprawie organizacji i zakresu działania archiwów zakładowych. </w:t>
      </w:r>
    </w:p>
    <w:p w14:paraId="47C55741"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Zakres i źródło danych osobowych </w:t>
      </w:r>
    </w:p>
    <w:p w14:paraId="78B12C28"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przetwarzamy: </w:t>
      </w:r>
    </w:p>
    <w:p w14:paraId="3FF7E8AD" w14:textId="77777777" w:rsidR="0012224A" w:rsidRPr="00D73BB0" w:rsidRDefault="0012224A" w:rsidP="00D73BB0">
      <w:pPr>
        <w:pStyle w:val="Akapitzlist"/>
        <w:numPr>
          <w:ilvl w:val="0"/>
          <w:numId w:val="9"/>
        </w:numPr>
        <w:spacing w:line="276" w:lineRule="auto"/>
        <w:rPr>
          <w:rFonts w:ascii="Verdana" w:hAnsi="Verdana"/>
          <w:sz w:val="24"/>
          <w:szCs w:val="24"/>
        </w:rPr>
      </w:pPr>
      <w:r w:rsidRPr="00D73BB0">
        <w:rPr>
          <w:rFonts w:ascii="Verdana" w:hAnsi="Verdana"/>
          <w:sz w:val="24"/>
          <w:szCs w:val="24"/>
        </w:rPr>
        <w:t xml:space="preserve">w zakresie jaki jest niezbędny do realizacji danej sprawy, </w:t>
      </w:r>
    </w:p>
    <w:p w14:paraId="0D2A1495" w14:textId="77777777" w:rsidR="000D62FA" w:rsidRPr="00D73BB0" w:rsidRDefault="0012224A" w:rsidP="00D73BB0">
      <w:pPr>
        <w:pStyle w:val="Akapitzlist"/>
        <w:numPr>
          <w:ilvl w:val="0"/>
          <w:numId w:val="9"/>
        </w:numPr>
        <w:spacing w:line="276" w:lineRule="auto"/>
        <w:rPr>
          <w:rFonts w:ascii="Verdana" w:hAnsi="Verdana"/>
          <w:sz w:val="24"/>
          <w:szCs w:val="24"/>
        </w:rPr>
      </w:pPr>
      <w:r w:rsidRPr="00D73BB0">
        <w:rPr>
          <w:rFonts w:ascii="Verdana" w:hAnsi="Verdana"/>
          <w:sz w:val="24"/>
          <w:szCs w:val="24"/>
        </w:rPr>
        <w:t xml:space="preserve">w zakresie w jakim zostaną nam podane bezpośrednio przez osobę, której dane dotyczą, </w:t>
      </w:r>
    </w:p>
    <w:p w14:paraId="2CB2E532" w14:textId="2350A47D" w:rsidR="0012224A" w:rsidRPr="00D73BB0" w:rsidRDefault="0012224A" w:rsidP="00D73BB0">
      <w:pPr>
        <w:pStyle w:val="Akapitzlist"/>
        <w:numPr>
          <w:ilvl w:val="0"/>
          <w:numId w:val="9"/>
        </w:numPr>
        <w:spacing w:line="276" w:lineRule="auto"/>
        <w:rPr>
          <w:rFonts w:ascii="Verdana" w:hAnsi="Verdana"/>
          <w:sz w:val="24"/>
          <w:szCs w:val="24"/>
        </w:rPr>
      </w:pPr>
      <w:r w:rsidRPr="00D73BB0">
        <w:rPr>
          <w:rFonts w:ascii="Verdana" w:hAnsi="Verdana"/>
          <w:sz w:val="24"/>
          <w:szCs w:val="24"/>
        </w:rPr>
        <w:t>w zakresie w jakim zostaną nam podane przez inny podmiot lub innego administratora</w:t>
      </w:r>
      <w:r w:rsidR="000D62FA" w:rsidRPr="00D73BB0">
        <w:rPr>
          <w:rFonts w:ascii="Verdana" w:hAnsi="Verdana"/>
          <w:sz w:val="24"/>
          <w:szCs w:val="24"/>
        </w:rPr>
        <w:t xml:space="preserve"> </w:t>
      </w:r>
      <w:r w:rsidRPr="00D73BB0">
        <w:rPr>
          <w:rFonts w:ascii="Verdana" w:hAnsi="Verdana"/>
          <w:sz w:val="24"/>
          <w:szCs w:val="24"/>
        </w:rPr>
        <w:t xml:space="preserve">danych. </w:t>
      </w:r>
    </w:p>
    <w:p w14:paraId="660F78AB"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najczęściej są przekazywane do IZ FE SL przez beneficjentów, partnerów, podmioty realizujące projekty, za pośrednictwem systemów informatycznych. </w:t>
      </w:r>
    </w:p>
    <w:p w14:paraId="7A95193A"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W przypadku projektów realizowanych przez Urząd Marszałkowski Województwa Śląskiego, dane są pozyskiwane bezpośrednio od uczestników. </w:t>
      </w:r>
    </w:p>
    <w:p w14:paraId="44F5AF7F"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05A647E"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Możemy przetwarzać następujące dane osobowe uczestników projektów: </w:t>
      </w:r>
    </w:p>
    <w:p w14:paraId="46CE08F2"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6939F737"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lastRenderedPageBreak/>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FCDE7DF"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49454F9F"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Ponadto w przypadku uczestnika projektu otrzymującego wsparcie z EFS+ </w:t>
      </w:r>
      <w:r w:rsidRPr="00D73BB0">
        <w:rPr>
          <w:rFonts w:ascii="Verdana" w:hAnsi="Verdana"/>
          <w:b/>
          <w:bCs/>
          <w:sz w:val="24"/>
          <w:szCs w:val="24"/>
        </w:rPr>
        <w:t xml:space="preserve">mogą </w:t>
      </w:r>
      <w:r w:rsidRPr="00D73BB0">
        <w:rPr>
          <w:rFonts w:ascii="Verdana" w:hAnsi="Verdana"/>
          <w:sz w:val="24"/>
          <w:szCs w:val="24"/>
        </w:rPr>
        <w:t xml:space="preserve">być także przetwarzane dane dotyczące pochodzenia rasowego lub etnicznego lub zdrowia oraz dane dotyczące terminu zakończenia odbywania kary pozbawienia wolności przez osoby skazane. </w:t>
      </w:r>
    </w:p>
    <w:p w14:paraId="030C591D"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Informacje o odbiorcach danych </w:t>
      </w:r>
    </w:p>
    <w:p w14:paraId="1E259FED" w14:textId="2475000C" w:rsidR="00D73BB0" w:rsidRPr="00D73BB0" w:rsidRDefault="0012224A" w:rsidP="00D73BB0">
      <w:pPr>
        <w:spacing w:line="276" w:lineRule="auto"/>
        <w:rPr>
          <w:rFonts w:ascii="Verdana" w:hAnsi="Verdana"/>
          <w:sz w:val="24"/>
          <w:szCs w:val="24"/>
        </w:rPr>
      </w:pPr>
      <w:r w:rsidRPr="00D73BB0">
        <w:rPr>
          <w:rFonts w:ascii="Verdana" w:hAnsi="Verdana"/>
          <w:sz w:val="24"/>
          <w:szCs w:val="24"/>
        </w:rPr>
        <w:t xml:space="preserve">Odbiorcami danych osobowych będą: </w:t>
      </w:r>
    </w:p>
    <w:p w14:paraId="418C6356" w14:textId="77777777" w:rsidR="000D62FA" w:rsidRPr="00D73BB0" w:rsidRDefault="0012224A" w:rsidP="00D73BB0">
      <w:pPr>
        <w:pStyle w:val="Akapitzlist"/>
        <w:numPr>
          <w:ilvl w:val="0"/>
          <w:numId w:val="10"/>
        </w:numPr>
        <w:spacing w:line="276" w:lineRule="auto"/>
        <w:rPr>
          <w:rFonts w:ascii="Verdana" w:hAnsi="Verdana"/>
          <w:sz w:val="24"/>
          <w:szCs w:val="24"/>
        </w:rPr>
      </w:pPr>
      <w:r w:rsidRPr="00D73BB0">
        <w:rPr>
          <w:rFonts w:ascii="Verdana" w:hAnsi="Verdana"/>
          <w:sz w:val="24"/>
          <w:szCs w:val="24"/>
        </w:rPr>
        <w:t xml:space="preserve">osoby upoważnione przez administratora danych osobowych (pracownicy IZ FE SL), </w:t>
      </w:r>
    </w:p>
    <w:p w14:paraId="394072BB" w14:textId="77777777" w:rsidR="000D62FA" w:rsidRPr="00D73BB0" w:rsidRDefault="0012224A" w:rsidP="00D73BB0">
      <w:pPr>
        <w:pStyle w:val="Akapitzlist"/>
        <w:numPr>
          <w:ilvl w:val="0"/>
          <w:numId w:val="10"/>
        </w:numPr>
        <w:spacing w:line="276" w:lineRule="auto"/>
        <w:rPr>
          <w:rFonts w:ascii="Verdana" w:hAnsi="Verdana"/>
          <w:sz w:val="24"/>
          <w:szCs w:val="24"/>
        </w:rPr>
      </w:pPr>
      <w:r w:rsidRPr="00D73BB0">
        <w:rPr>
          <w:rFonts w:ascii="Verdana" w:hAnsi="Verdana"/>
          <w:sz w:val="24"/>
          <w:szCs w:val="24"/>
        </w:rPr>
        <w:t xml:space="preserve">podmioty upoważnione na podstawie przepisów prawa (w tym dane będą udostępniane ministrowi właściwemu do spraw rozwoju regionalnego, ministrowi właściwemu do spraw finansów publicznych, instytucjom kontrolującym i audytowym), </w:t>
      </w:r>
    </w:p>
    <w:p w14:paraId="5CFF4230" w14:textId="77777777" w:rsidR="000D62FA" w:rsidRPr="00D73BB0" w:rsidRDefault="0012224A" w:rsidP="00D73BB0">
      <w:pPr>
        <w:pStyle w:val="Akapitzlist"/>
        <w:numPr>
          <w:ilvl w:val="0"/>
          <w:numId w:val="10"/>
        </w:numPr>
        <w:spacing w:line="276" w:lineRule="auto"/>
        <w:rPr>
          <w:rFonts w:ascii="Verdana" w:hAnsi="Verdana"/>
          <w:sz w:val="24"/>
          <w:szCs w:val="24"/>
        </w:rPr>
      </w:pPr>
      <w:r w:rsidRPr="00D73BB0">
        <w:rPr>
          <w:rFonts w:ascii="Verdana" w:hAnsi="Verdana"/>
          <w:sz w:val="24"/>
          <w:szCs w:val="24"/>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488C4D81" w14:textId="77777777" w:rsidR="000D62FA" w:rsidRPr="00D73BB0" w:rsidRDefault="0012224A" w:rsidP="00D73BB0">
      <w:pPr>
        <w:pStyle w:val="Akapitzlist"/>
        <w:numPr>
          <w:ilvl w:val="0"/>
          <w:numId w:val="10"/>
        </w:numPr>
        <w:spacing w:line="276" w:lineRule="auto"/>
        <w:rPr>
          <w:rFonts w:ascii="Verdana" w:hAnsi="Verdana"/>
          <w:sz w:val="24"/>
          <w:szCs w:val="24"/>
        </w:rPr>
      </w:pPr>
      <w:r w:rsidRPr="00D73BB0">
        <w:rPr>
          <w:rFonts w:ascii="Verdana" w:hAnsi="Verdana"/>
          <w:sz w:val="24"/>
          <w:szCs w:val="24"/>
        </w:rPr>
        <w:t xml:space="preserve">w przypadku prowadzenia postępowania administracyjnego odbiorcami mogą być podmioty biorące w nim udział: powołani </w:t>
      </w:r>
      <w:r w:rsidRPr="00D73BB0">
        <w:rPr>
          <w:rFonts w:ascii="Verdana" w:hAnsi="Verdana"/>
          <w:sz w:val="24"/>
          <w:szCs w:val="24"/>
        </w:rPr>
        <w:lastRenderedPageBreak/>
        <w:t xml:space="preserve">biegli, świadkowie, strony i inni uczestnicy postępowań administracyjnych, ośrodek mediacyjny/ mediator, </w:t>
      </w:r>
    </w:p>
    <w:p w14:paraId="1A0CF51C" w14:textId="2CD467DA" w:rsidR="0012224A" w:rsidRPr="00D73BB0" w:rsidRDefault="0012224A" w:rsidP="00D73BB0">
      <w:pPr>
        <w:pStyle w:val="Akapitzlist"/>
        <w:numPr>
          <w:ilvl w:val="0"/>
          <w:numId w:val="10"/>
        </w:numPr>
        <w:spacing w:line="276" w:lineRule="auto"/>
        <w:rPr>
          <w:rFonts w:ascii="Verdana" w:hAnsi="Verdana"/>
          <w:sz w:val="24"/>
          <w:szCs w:val="24"/>
        </w:rPr>
      </w:pPr>
      <w:r w:rsidRPr="00D73BB0">
        <w:rPr>
          <w:rFonts w:ascii="Verdana" w:hAnsi="Verdana"/>
          <w:sz w:val="24"/>
          <w:szCs w:val="24"/>
        </w:rPr>
        <w:t xml:space="preserve">zakresie stanowiącym informację publiczną dane będą ujawniane każdemu zainteresowanemu taką informacją. </w:t>
      </w:r>
    </w:p>
    <w:p w14:paraId="7E23EA3E"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Nie zamierzamy przekazywać danych osobowych do państwa trzeciego lub organizacji międzynarodowej. </w:t>
      </w:r>
    </w:p>
    <w:p w14:paraId="42DE39C5"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Okres przechowywania danych </w:t>
      </w:r>
    </w:p>
    <w:p w14:paraId="625B0E1C"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5FE59BB6" w14:textId="274C5E4D"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Prawa osób, których dane dotyczą</w:t>
      </w:r>
      <w:r w:rsidR="00D73BB0">
        <w:rPr>
          <w:rFonts w:ascii="Verdana" w:hAnsi="Verdana"/>
          <w:b/>
          <w:bCs/>
          <w:sz w:val="24"/>
          <w:szCs w:val="24"/>
        </w:rPr>
        <w:t xml:space="preserve">. </w:t>
      </w:r>
      <w:r w:rsidRPr="00D73BB0">
        <w:rPr>
          <w:rFonts w:ascii="Verdana" w:hAnsi="Verdana"/>
          <w:sz w:val="24"/>
          <w:szCs w:val="24"/>
        </w:rPr>
        <w:t xml:space="preserve">Przysługuje Państwu: </w:t>
      </w:r>
    </w:p>
    <w:p w14:paraId="3EFB3E54" w14:textId="77777777" w:rsidR="000D62FA" w:rsidRPr="00D73BB0" w:rsidRDefault="0012224A" w:rsidP="00D73BB0">
      <w:pPr>
        <w:pStyle w:val="Akapitzlist"/>
        <w:numPr>
          <w:ilvl w:val="0"/>
          <w:numId w:val="11"/>
        </w:numPr>
        <w:spacing w:line="276" w:lineRule="auto"/>
        <w:rPr>
          <w:rFonts w:ascii="Verdana" w:hAnsi="Verdana"/>
          <w:sz w:val="24"/>
          <w:szCs w:val="24"/>
        </w:rPr>
      </w:pPr>
      <w:r w:rsidRPr="00D73BB0">
        <w:rPr>
          <w:rFonts w:ascii="Verdana" w:hAnsi="Verdana"/>
          <w:sz w:val="24"/>
          <w:szCs w:val="24"/>
        </w:rPr>
        <w:t xml:space="preserve">prawo dostępu do swoich danych osobowych oraz informacji na temat sposobu ich przetwarzania, </w:t>
      </w:r>
    </w:p>
    <w:p w14:paraId="5AC3E357" w14:textId="77777777" w:rsidR="000D62FA" w:rsidRPr="00D73BB0" w:rsidRDefault="0012224A" w:rsidP="00D73BB0">
      <w:pPr>
        <w:pStyle w:val="Akapitzlist"/>
        <w:numPr>
          <w:ilvl w:val="0"/>
          <w:numId w:val="11"/>
        </w:numPr>
        <w:spacing w:line="276" w:lineRule="auto"/>
        <w:rPr>
          <w:rFonts w:ascii="Verdana" w:hAnsi="Verdana"/>
          <w:sz w:val="24"/>
          <w:szCs w:val="24"/>
        </w:rPr>
      </w:pPr>
      <w:r w:rsidRPr="00D73BB0">
        <w:rPr>
          <w:rFonts w:ascii="Verdana" w:hAnsi="Verdana"/>
          <w:sz w:val="24"/>
          <w:szCs w:val="24"/>
        </w:rPr>
        <w:t xml:space="preserve">prawo żądania poprawienia danych, </w:t>
      </w:r>
    </w:p>
    <w:p w14:paraId="2862473D" w14:textId="77777777" w:rsidR="000D62FA" w:rsidRPr="00D73BB0" w:rsidRDefault="0012224A" w:rsidP="00D73BB0">
      <w:pPr>
        <w:pStyle w:val="Akapitzlist"/>
        <w:numPr>
          <w:ilvl w:val="0"/>
          <w:numId w:val="11"/>
        </w:numPr>
        <w:spacing w:line="276" w:lineRule="auto"/>
        <w:rPr>
          <w:rFonts w:ascii="Verdana" w:hAnsi="Verdana"/>
          <w:sz w:val="24"/>
          <w:szCs w:val="24"/>
        </w:rPr>
      </w:pPr>
      <w:r w:rsidRPr="00D73BB0">
        <w:rPr>
          <w:rFonts w:ascii="Verdana" w:hAnsi="Verdana"/>
          <w:sz w:val="24"/>
          <w:szCs w:val="24"/>
        </w:rPr>
        <w:t xml:space="preserve">prawo żądania usunięcia danych - uwzględniając jednak ograniczenia, o których mowa w art. 17 ust. 3 RODO, nie zawsze będziemy mogli takie żądanie zrealizować, </w:t>
      </w:r>
    </w:p>
    <w:p w14:paraId="412FA1C4" w14:textId="77777777" w:rsidR="000D62FA" w:rsidRPr="00D73BB0" w:rsidRDefault="0012224A" w:rsidP="00D73BB0">
      <w:pPr>
        <w:pStyle w:val="Akapitzlist"/>
        <w:numPr>
          <w:ilvl w:val="0"/>
          <w:numId w:val="11"/>
        </w:numPr>
        <w:spacing w:line="276" w:lineRule="auto"/>
        <w:rPr>
          <w:rFonts w:ascii="Verdana" w:hAnsi="Verdana"/>
          <w:sz w:val="24"/>
          <w:szCs w:val="24"/>
        </w:rPr>
      </w:pPr>
      <w:r w:rsidRPr="00D73BB0">
        <w:rPr>
          <w:rFonts w:ascii="Verdana" w:hAnsi="Verdana"/>
          <w:sz w:val="24"/>
          <w:szCs w:val="24"/>
        </w:rPr>
        <w:t xml:space="preserve">prawo ograniczenia przetwarzania danych, </w:t>
      </w:r>
    </w:p>
    <w:p w14:paraId="5436F2D0" w14:textId="18697B27" w:rsidR="0012224A" w:rsidRPr="00D73BB0" w:rsidRDefault="0012224A" w:rsidP="00D73BB0">
      <w:pPr>
        <w:pStyle w:val="Akapitzlist"/>
        <w:numPr>
          <w:ilvl w:val="0"/>
          <w:numId w:val="11"/>
        </w:numPr>
        <w:spacing w:line="276" w:lineRule="auto"/>
        <w:rPr>
          <w:rFonts w:ascii="Verdana" w:hAnsi="Verdana"/>
          <w:sz w:val="24"/>
          <w:szCs w:val="24"/>
        </w:rPr>
      </w:pPr>
      <w:r w:rsidRPr="00D73BB0">
        <w:rPr>
          <w:rFonts w:ascii="Verdana" w:hAnsi="Verdana"/>
          <w:sz w:val="24"/>
          <w:szCs w:val="24"/>
        </w:rPr>
        <w:t xml:space="preserve">prawo do wniesienia sprzeciwu wobec przetwarzania w sytuacji, w której podstawą przetwarzania jest art. 6 ust. 1 lit. e) RODO. </w:t>
      </w:r>
    </w:p>
    <w:p w14:paraId="5B0DF385"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Poszczególne prawa można realizować kontaktując się z administratorem danych lub inspektorem ochrony danych. </w:t>
      </w:r>
    </w:p>
    <w:p w14:paraId="41442CFA" w14:textId="77777777"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Ponadto istnieje możliwość wniesienia skargi do Prezesa Urzędu Ochrony Danych Osobowych gdy uznają Państwo, że przetwarzanie danych osobowych narusza przepisy RODO. Kontakt do Urzędu Ochrony Danych Osobowych: https://uodo.gov.pl/pl/p/kontakt </w:t>
      </w:r>
    </w:p>
    <w:p w14:paraId="6F7E4FBB"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Obowiązek podania danych </w:t>
      </w:r>
    </w:p>
    <w:p w14:paraId="46F57828" w14:textId="6BA0EA1D" w:rsidR="0012224A" w:rsidRPr="00D73BB0" w:rsidRDefault="0012224A" w:rsidP="00D73BB0">
      <w:pPr>
        <w:spacing w:line="276" w:lineRule="auto"/>
        <w:rPr>
          <w:rFonts w:ascii="Verdana" w:hAnsi="Verdana"/>
          <w:sz w:val="24"/>
          <w:szCs w:val="24"/>
        </w:rPr>
      </w:pPr>
      <w:r w:rsidRPr="00D73BB0">
        <w:rPr>
          <w:rFonts w:ascii="Verdana" w:hAnsi="Verdana"/>
          <w:sz w:val="24"/>
          <w:szCs w:val="24"/>
        </w:rPr>
        <w:t xml:space="preserve">Podanie danych osobowych jest obowiązkowe, a konsekwencją niepodania danych osobowych będzie brak możliwości uczestnictwa w projekcie. </w:t>
      </w:r>
    </w:p>
    <w:p w14:paraId="520F7B16" w14:textId="77777777" w:rsidR="0012224A" w:rsidRPr="00D73BB0" w:rsidRDefault="0012224A" w:rsidP="00D73BB0">
      <w:pPr>
        <w:spacing w:line="276" w:lineRule="auto"/>
        <w:rPr>
          <w:rFonts w:ascii="Verdana" w:hAnsi="Verdana"/>
          <w:sz w:val="24"/>
          <w:szCs w:val="24"/>
        </w:rPr>
      </w:pPr>
      <w:r w:rsidRPr="00D73BB0">
        <w:rPr>
          <w:rFonts w:ascii="Verdana" w:hAnsi="Verdana"/>
          <w:b/>
          <w:bCs/>
          <w:sz w:val="24"/>
          <w:szCs w:val="24"/>
        </w:rPr>
        <w:t xml:space="preserve">Zautomatyzowane przetwarzanie i profilowanie </w:t>
      </w:r>
    </w:p>
    <w:p w14:paraId="0DBB8F22" w14:textId="748DB00A" w:rsidR="005E3AA2" w:rsidRPr="00D73BB0" w:rsidRDefault="0012224A" w:rsidP="00D73BB0">
      <w:pPr>
        <w:spacing w:line="276" w:lineRule="auto"/>
        <w:rPr>
          <w:rFonts w:ascii="Verdana" w:hAnsi="Verdana"/>
          <w:sz w:val="24"/>
          <w:szCs w:val="24"/>
        </w:rPr>
      </w:pPr>
      <w:r w:rsidRPr="00D73BB0">
        <w:rPr>
          <w:rFonts w:ascii="Verdana" w:hAnsi="Verdana"/>
          <w:sz w:val="24"/>
          <w:szCs w:val="24"/>
        </w:rPr>
        <w:t>Dane osobowe nie będą wykorzystywane do zautomatyzowanego podejmowania decyzji ani profilowania, o którym mowa w art. 22 RODO.</w:t>
      </w:r>
    </w:p>
    <w:p w14:paraId="562A92BF" w14:textId="426EBB45" w:rsidR="00D73BB0" w:rsidRPr="00D73BB0" w:rsidRDefault="005E3AA2" w:rsidP="00D73BB0">
      <w:pPr>
        <w:spacing w:line="276" w:lineRule="auto"/>
        <w:rPr>
          <w:rFonts w:ascii="Verdana" w:hAnsi="Verdana"/>
          <w:sz w:val="24"/>
          <w:szCs w:val="24"/>
        </w:rPr>
      </w:pPr>
      <w:r w:rsidRPr="00D73BB0">
        <w:rPr>
          <w:rFonts w:ascii="Verdana" w:hAnsi="Verdana"/>
          <w:sz w:val="24"/>
          <w:szCs w:val="24"/>
        </w:rPr>
        <w:t>(Data i podpis osoby otrzymującej informację)</w:t>
      </w:r>
      <w:r w:rsidR="00D73BB0">
        <w:rPr>
          <w:rFonts w:ascii="Verdana" w:hAnsi="Verdana"/>
          <w:sz w:val="24"/>
          <w:szCs w:val="24"/>
        </w:rPr>
        <w:t>…………………………………………….</w:t>
      </w:r>
    </w:p>
    <w:sectPr w:rsidR="00D73BB0" w:rsidRPr="00D73BB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5C6D" w14:textId="77777777" w:rsidR="002164EC" w:rsidRDefault="002164EC" w:rsidP="002164EC">
      <w:pPr>
        <w:spacing w:after="0" w:line="240" w:lineRule="auto"/>
      </w:pPr>
      <w:r>
        <w:separator/>
      </w:r>
    </w:p>
  </w:endnote>
  <w:endnote w:type="continuationSeparator" w:id="0">
    <w:p w14:paraId="34D9B553" w14:textId="77777777" w:rsidR="002164EC" w:rsidRDefault="002164EC" w:rsidP="002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665C" w14:textId="77777777" w:rsidR="002164EC" w:rsidRDefault="002164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5265" w14:textId="77777777" w:rsidR="002164EC" w:rsidRDefault="002164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C44" w14:textId="77777777" w:rsidR="002164EC" w:rsidRDefault="002164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8AD5" w14:textId="77777777" w:rsidR="002164EC" w:rsidRDefault="002164EC" w:rsidP="002164EC">
      <w:pPr>
        <w:spacing w:after="0" w:line="240" w:lineRule="auto"/>
      </w:pPr>
      <w:r>
        <w:separator/>
      </w:r>
    </w:p>
  </w:footnote>
  <w:footnote w:type="continuationSeparator" w:id="0">
    <w:p w14:paraId="5AADA64D" w14:textId="77777777" w:rsidR="002164EC" w:rsidRDefault="002164EC" w:rsidP="0021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2DD8" w14:textId="77777777" w:rsidR="002164EC" w:rsidRDefault="002164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0F1" w14:textId="595E954D" w:rsidR="002164EC" w:rsidRDefault="002164EC" w:rsidP="002164EC">
    <w:pPr>
      <w:pStyle w:val="Nagwek"/>
      <w:jc w:val="center"/>
    </w:pPr>
    <w:r w:rsidRPr="0012224A">
      <w:rPr>
        <w:noProof/>
      </w:rPr>
      <w:drawing>
        <wp:inline distT="0" distB="0" distL="0" distR="0" wp14:anchorId="1C929AB1" wp14:editId="06F77720">
          <wp:extent cx="5760720" cy="608965"/>
          <wp:effectExtent l="0" t="0" r="0" b="635"/>
          <wp:docPr id="4160718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88D8" w14:textId="77777777" w:rsidR="002164EC" w:rsidRDefault="002164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A44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366940"/>
    <w:multiLevelType w:val="hybridMultilevel"/>
    <w:tmpl w:val="CA48CA36"/>
    <w:lvl w:ilvl="0" w:tplc="125A8D5E">
      <w:start w:val="1"/>
      <w:numFmt w:val="bullet"/>
      <w:lvlText w:val="•"/>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7232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E0CAC3"/>
    <w:multiLevelType w:val="hybridMultilevel"/>
    <w:tmpl w:val="20DE48DC"/>
    <w:lvl w:ilvl="0" w:tplc="6C429C22">
      <w:start w:val="1"/>
      <w:numFmt w:val="decimal"/>
      <w:lvlText w:val="."/>
      <w:lvlJc w:val="left"/>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B7B728"/>
    <w:multiLevelType w:val="hybridMultilevel"/>
    <w:tmpl w:val="B84A8A24"/>
    <w:lvl w:ilvl="0" w:tplc="1D081040">
      <w:start w:val="1"/>
      <w:numFmt w:val="bullet"/>
      <w:lvlText w:val="•"/>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3FC5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96EF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5C4626"/>
    <w:multiLevelType w:val="hybridMultilevel"/>
    <w:tmpl w:val="ACB4F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2A18F8"/>
    <w:multiLevelType w:val="hybridMultilevel"/>
    <w:tmpl w:val="26FC0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134A92"/>
    <w:multiLevelType w:val="hybridMultilevel"/>
    <w:tmpl w:val="2D1C0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FEA63B"/>
    <w:multiLevelType w:val="hybridMultilevel"/>
    <w:tmpl w:val="DA5C796A"/>
    <w:lvl w:ilvl="0" w:tplc="3ACCEC70">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0051830">
    <w:abstractNumId w:val="10"/>
  </w:num>
  <w:num w:numId="2" w16cid:durableId="1688092919">
    <w:abstractNumId w:val="3"/>
  </w:num>
  <w:num w:numId="3" w16cid:durableId="93284587">
    <w:abstractNumId w:val="6"/>
  </w:num>
  <w:num w:numId="4" w16cid:durableId="1238781863">
    <w:abstractNumId w:val="1"/>
  </w:num>
  <w:num w:numId="5" w16cid:durableId="6373797">
    <w:abstractNumId w:val="4"/>
  </w:num>
  <w:num w:numId="6" w16cid:durableId="146283042">
    <w:abstractNumId w:val="0"/>
  </w:num>
  <w:num w:numId="7" w16cid:durableId="1359546971">
    <w:abstractNumId w:val="5"/>
  </w:num>
  <w:num w:numId="8" w16cid:durableId="2029989438">
    <w:abstractNumId w:val="2"/>
  </w:num>
  <w:num w:numId="9" w16cid:durableId="260334128">
    <w:abstractNumId w:val="7"/>
  </w:num>
  <w:num w:numId="10" w16cid:durableId="1430538066">
    <w:abstractNumId w:val="9"/>
  </w:num>
  <w:num w:numId="11" w16cid:durableId="831064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4A"/>
    <w:rsid w:val="000D62FA"/>
    <w:rsid w:val="0012224A"/>
    <w:rsid w:val="002164EC"/>
    <w:rsid w:val="0024461A"/>
    <w:rsid w:val="004B1735"/>
    <w:rsid w:val="00501C3F"/>
    <w:rsid w:val="005E3AA2"/>
    <w:rsid w:val="005F302D"/>
    <w:rsid w:val="00CA5FA7"/>
    <w:rsid w:val="00D0181D"/>
    <w:rsid w:val="00D4674B"/>
    <w:rsid w:val="00D73BB0"/>
    <w:rsid w:val="00E853CD"/>
    <w:rsid w:val="00ED1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9D8D"/>
  <w15:chartTrackingRefBased/>
  <w15:docId w15:val="{A2877BFB-B1BD-43F5-8FC6-EEE4A327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22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222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222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222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222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222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222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222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222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22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222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222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222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222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222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22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22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224A"/>
    <w:rPr>
      <w:rFonts w:eastAsiaTheme="majorEastAsia" w:cstheme="majorBidi"/>
      <w:color w:val="272727" w:themeColor="text1" w:themeTint="D8"/>
    </w:rPr>
  </w:style>
  <w:style w:type="paragraph" w:styleId="Tytu">
    <w:name w:val="Title"/>
    <w:basedOn w:val="Normalny"/>
    <w:next w:val="Normalny"/>
    <w:link w:val="TytuZnak"/>
    <w:uiPriority w:val="10"/>
    <w:qFormat/>
    <w:rsid w:val="00122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222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22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222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224A"/>
    <w:pPr>
      <w:spacing w:before="160"/>
      <w:jc w:val="center"/>
    </w:pPr>
    <w:rPr>
      <w:i/>
      <w:iCs/>
      <w:color w:val="404040" w:themeColor="text1" w:themeTint="BF"/>
    </w:rPr>
  </w:style>
  <w:style w:type="character" w:customStyle="1" w:styleId="CytatZnak">
    <w:name w:val="Cytat Znak"/>
    <w:basedOn w:val="Domylnaczcionkaakapitu"/>
    <w:link w:val="Cytat"/>
    <w:uiPriority w:val="29"/>
    <w:rsid w:val="0012224A"/>
    <w:rPr>
      <w:i/>
      <w:iCs/>
      <w:color w:val="404040" w:themeColor="text1" w:themeTint="BF"/>
    </w:rPr>
  </w:style>
  <w:style w:type="paragraph" w:styleId="Akapitzlist">
    <w:name w:val="List Paragraph"/>
    <w:basedOn w:val="Normalny"/>
    <w:uiPriority w:val="34"/>
    <w:qFormat/>
    <w:rsid w:val="0012224A"/>
    <w:pPr>
      <w:ind w:left="720"/>
      <w:contextualSpacing/>
    </w:pPr>
  </w:style>
  <w:style w:type="character" w:styleId="Wyrnienieintensywne">
    <w:name w:val="Intense Emphasis"/>
    <w:basedOn w:val="Domylnaczcionkaakapitu"/>
    <w:uiPriority w:val="21"/>
    <w:qFormat/>
    <w:rsid w:val="0012224A"/>
    <w:rPr>
      <w:i/>
      <w:iCs/>
      <w:color w:val="2F5496" w:themeColor="accent1" w:themeShade="BF"/>
    </w:rPr>
  </w:style>
  <w:style w:type="paragraph" w:styleId="Cytatintensywny">
    <w:name w:val="Intense Quote"/>
    <w:basedOn w:val="Normalny"/>
    <w:next w:val="Normalny"/>
    <w:link w:val="CytatintensywnyZnak"/>
    <w:uiPriority w:val="30"/>
    <w:qFormat/>
    <w:rsid w:val="00122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2224A"/>
    <w:rPr>
      <w:i/>
      <w:iCs/>
      <w:color w:val="2F5496" w:themeColor="accent1" w:themeShade="BF"/>
    </w:rPr>
  </w:style>
  <w:style w:type="character" w:styleId="Odwoanieintensywne">
    <w:name w:val="Intense Reference"/>
    <w:basedOn w:val="Domylnaczcionkaakapitu"/>
    <w:uiPriority w:val="32"/>
    <w:qFormat/>
    <w:rsid w:val="0012224A"/>
    <w:rPr>
      <w:b/>
      <w:bCs/>
      <w:smallCaps/>
      <w:color w:val="2F5496" w:themeColor="accent1" w:themeShade="BF"/>
      <w:spacing w:val="5"/>
    </w:rPr>
  </w:style>
  <w:style w:type="paragraph" w:styleId="Nagwek">
    <w:name w:val="header"/>
    <w:basedOn w:val="Normalny"/>
    <w:link w:val="NagwekZnak"/>
    <w:uiPriority w:val="99"/>
    <w:unhideWhenUsed/>
    <w:rsid w:val="00216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4EC"/>
  </w:style>
  <w:style w:type="paragraph" w:styleId="Stopka">
    <w:name w:val="footer"/>
    <w:basedOn w:val="Normalny"/>
    <w:link w:val="StopkaZnak"/>
    <w:uiPriority w:val="99"/>
    <w:unhideWhenUsed/>
    <w:rsid w:val="00216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2660">
      <w:bodyDiv w:val="1"/>
      <w:marLeft w:val="0"/>
      <w:marRight w:val="0"/>
      <w:marTop w:val="0"/>
      <w:marBottom w:val="0"/>
      <w:divBdr>
        <w:top w:val="none" w:sz="0" w:space="0" w:color="auto"/>
        <w:left w:val="none" w:sz="0" w:space="0" w:color="auto"/>
        <w:bottom w:val="none" w:sz="0" w:space="0" w:color="auto"/>
        <w:right w:val="none" w:sz="0" w:space="0" w:color="auto"/>
      </w:divBdr>
    </w:div>
    <w:div w:id="1131751848">
      <w:bodyDiv w:val="1"/>
      <w:marLeft w:val="0"/>
      <w:marRight w:val="0"/>
      <w:marTop w:val="0"/>
      <w:marBottom w:val="0"/>
      <w:divBdr>
        <w:top w:val="none" w:sz="0" w:space="0" w:color="auto"/>
        <w:left w:val="none" w:sz="0" w:space="0" w:color="auto"/>
        <w:bottom w:val="none" w:sz="0" w:space="0" w:color="auto"/>
        <w:right w:val="none" w:sz="0" w:space="0" w:color="auto"/>
      </w:divBdr>
    </w:div>
    <w:div w:id="1716343292">
      <w:bodyDiv w:val="1"/>
      <w:marLeft w:val="0"/>
      <w:marRight w:val="0"/>
      <w:marTop w:val="0"/>
      <w:marBottom w:val="0"/>
      <w:divBdr>
        <w:top w:val="none" w:sz="0" w:space="0" w:color="auto"/>
        <w:left w:val="none" w:sz="0" w:space="0" w:color="auto"/>
        <w:bottom w:val="none" w:sz="0" w:space="0" w:color="auto"/>
        <w:right w:val="none" w:sz="0" w:space="0" w:color="auto"/>
      </w:divBdr>
    </w:div>
    <w:div w:id="20272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1358</Words>
  <Characters>8154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Jacek</dc:creator>
  <cp:keywords/>
  <dc:description/>
  <cp:lastModifiedBy>Piotr Jacek</cp:lastModifiedBy>
  <cp:revision>5</cp:revision>
  <dcterms:created xsi:type="dcterms:W3CDTF">2025-03-25T08:40:00Z</dcterms:created>
  <dcterms:modified xsi:type="dcterms:W3CDTF">2025-04-08T12:46:00Z</dcterms:modified>
</cp:coreProperties>
</file>